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Внедрение и реализация УМК в детских дошкольных учреждениях </w:t>
      </w:r>
      <w:bookmarkStart w:id="0" w:name="_GoBack"/>
      <w:bookmarkEnd w:id="0"/>
      <w:r w:rsidRPr="00346122">
        <w:rPr>
          <w:rFonts w:ascii="Times New Roman" w:eastAsia="Calibri" w:hAnsi="Times New Roman" w:cs="Times New Roman"/>
          <w:b/>
          <w:sz w:val="28"/>
          <w:szCs w:val="28"/>
        </w:rPr>
        <w:t>РТ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компетентностного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подходов в организации педагогической работы.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Киләчәк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Гильмутдинов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РТ.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теоретизированность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, то сейчас идет обращение к практике ориентированности,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мультимедийности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татароязычных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Почему именно такое количество </w:t>
      </w:r>
      <w:r w:rsidRPr="0034612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Cпециально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Әкият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илендә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”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В каждом выпуске ведущая программы, веселая и заводная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Гульчачак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Можно смотреть программу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Әкият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илендә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» по воскресеньям в 9:30 на телеканале ТНВ. Если же у вас нет возможности посмотреть телевизионную версию передачи, тогда вы сможете увидеть или скачать выпуск передачи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Әкият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илендә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» на сайте Министерства образования и науки Республики Татарстан: </w:t>
      </w:r>
      <w:r w:rsidRPr="00346122">
        <w:rPr>
          <w:rFonts w:ascii="Times New Roman" w:eastAsia="Calibri" w:hAnsi="Times New Roman" w:cs="Times New Roman"/>
          <w:b/>
          <w:sz w:val="28"/>
          <w:szCs w:val="28"/>
        </w:rPr>
        <w:t>http://mon.tatarstan.ru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>Творческими группами г. Казани и г. Набережных Челнов были разработаны учебно-методические комплекты (УМК):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 комплект</w:t>
      </w: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– по обучению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татароязычных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детей русскому языку </w:t>
      </w:r>
      <w:r w:rsidRPr="00346122">
        <w:rPr>
          <w:rFonts w:ascii="Times New Roman" w:eastAsia="Calibri" w:hAnsi="Times New Roman" w:cs="Times New Roman"/>
          <w:b/>
          <w:sz w:val="28"/>
          <w:szCs w:val="28"/>
        </w:rPr>
        <w:t>«Изучаем русский язык»</w:t>
      </w: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, творческая группа под руководством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Гаффаровой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Сабили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Муллануровны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>2 комплект</w:t>
      </w: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– по обучению русскоязычных детей татарскому языку </w:t>
      </w:r>
      <w:r w:rsidRPr="0034612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Татарча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сөйләшәбез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>» - «Говорим по-татарски»</w:t>
      </w: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, творческая группа под </w:t>
      </w:r>
      <w:proofErr w:type="gramStart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руководством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Зариповой</w:t>
      </w:r>
      <w:proofErr w:type="spellEnd"/>
      <w:proofErr w:type="gram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Зифы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Мирхатовны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>3 комплект</w:t>
      </w: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– по обучению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татароязычных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детей родному языку </w:t>
      </w:r>
      <w:r w:rsidRPr="0034612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Туган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телдә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сөйләшәбез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, творческая группа под руководством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Хазратовой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Файрузы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Вакилевны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>4 комплект</w:t>
      </w: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– для детей подготовительной к школе групп </w:t>
      </w:r>
      <w:r w:rsidRPr="0034612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Мәктәпкәчә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яшьтәгеләр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әлифбасы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авазларны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уйнатып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(для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татароязычных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детей) автор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Шаехова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Резеда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Камилевна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Шаехова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Резеда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Камилевна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«Изучаем русский язык» С.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Гаффарова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Комплект «Изучаем русский язык» включает в себя программу обучения детей начиная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микродиалоги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</w:t>
      </w:r>
      <w:r w:rsidRPr="00346122">
        <w:rPr>
          <w:rFonts w:ascii="Times New Roman" w:eastAsia="Calibri" w:hAnsi="Times New Roman" w:cs="Times New Roman"/>
          <w:sz w:val="28"/>
          <w:szCs w:val="28"/>
        </w:rPr>
        <w:lastRenderedPageBreak/>
        <w:t>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346122" w:rsidRPr="00346122" w:rsidRDefault="00346122" w:rsidP="0034612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Татарча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сөйләшәбез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» - «Говорим по-татарски» З.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Зарипова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Творческая группа под руководством З.М.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Зариповой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разработала УМК по обучению русскоязычных детей татарскому языку. Проект состоит из трех частей: “Минем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өем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” (для средней группы), “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Уйный-уйный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үсәбез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” (для старшей группы), “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Мәктәпкә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илтә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юллар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” (для 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слова, обозначающие предмет, признак предмета и действие; способствовать умению составлять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Туган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телдә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сөйләшәбез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» Ф.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Хазратова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, З.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Шәрәфетдинова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, И.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Хәбибуллина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Главная цель речевого воспитания состоит в том, чтобы ребенок творчески освоил нормы и правила родного языка, умел гибко их применять в </w:t>
      </w:r>
      <w:r w:rsidRPr="00346122">
        <w:rPr>
          <w:rFonts w:ascii="Times New Roman" w:eastAsia="Calibri" w:hAnsi="Times New Roman" w:cs="Times New Roman"/>
          <w:sz w:val="28"/>
          <w:szCs w:val="28"/>
        </w:rPr>
        <w:lastRenderedPageBreak/>
        <w:t>конкретных ситуациях, овладел основными коммуникативными способностями.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В связи с этим был разработан и составлен учебно-методический комплект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телдә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сөйләшәбез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 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Основная цель УМК “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телдә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сөйләшәбез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” - формирование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УМК “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телдә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сөйләшәбез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” разрабатывается для первой младшей группы, второй младшей группы, средней, старшей, подготовительной к школе групп. Их особенность заключается в формировании грамматического строя, фонетического, лексического уровней языковой системы, развитии связной речи.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-образовательного процесса в ДОУ.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«Детский сад», «Осень», «Я-Человек», «Мое окружение», «Зима», «Новый год», «Папы и мамы, дедушки и бабушки», «Народное творчество», «Весна», «Лето». 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Мәктәпкәчә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яшьтәгеләр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әлифбасы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авазларны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уйнатып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>»,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«Раз - словечко, два – словечко» Р.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Шаехова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В программе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предшкольного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Для решения этих задач опираемся на рабочие тетради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Мәктәпкәчә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яшьтәгеләр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әлифбасы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авазларны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уйнатып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>Состав учебно-методических комплектов (УМК):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I.            Материалы для обучения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1. Рабочие тетради для детей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2. Методические рекомендации и пособия    для   воспитателей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II. Материал для формирования языковой среды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1. Сборники детских художественных произведений для воспитателей и    родителей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2. Комплекты аудиоматериалов (песни, танцы)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3. Комплекты видеоматериалов (телепередачи, учебные мультфильмы):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а) переведенные с русского языка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б) вновь созданные на татарском языке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Мультимедийные ресурсы нового поколения для изучения детьми татарского языка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· Разработаны 5 мультфильмов на татарском языке (объединение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Татармультфильм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»)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· Разработаны содержание 45 анимационных сюжетов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· Создана познавательно-развлекательная телевизионная передача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Әкият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илендә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» (трансляция по ТНВ, по воскресеньям в 9.30)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Тиражирован комплект из трех дисков: музыкальные сказки на </w:t>
      </w:r>
      <w:proofErr w:type="spellStart"/>
      <w:proofErr w:type="gramStart"/>
      <w:r w:rsidRPr="00346122">
        <w:rPr>
          <w:rFonts w:ascii="Times New Roman" w:eastAsia="Calibri" w:hAnsi="Times New Roman" w:cs="Times New Roman"/>
          <w:sz w:val="28"/>
          <w:szCs w:val="28"/>
        </w:rPr>
        <w:t>тат.яз</w:t>
      </w:r>
      <w:proofErr w:type="spellEnd"/>
      <w:proofErr w:type="gram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- «Африка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хикмәтләре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Сертотмас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үрдәк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Бардым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күлгә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салдым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кармак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...» детские песни на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тат.яз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. –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Бииләр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итек-читекләр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» Луизы Батыр-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Булгари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· Разработаны аудиозаписи татарских народных танцевальных мелодий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Шома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бас» (29 мелодий)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Осуществлен перевод 8 мультфильмов на татарский язык </w:t>
      </w:r>
    </w:p>
    <w:p w:rsidR="00346122" w:rsidRPr="00346122" w:rsidRDefault="00346122" w:rsidP="0034612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>Перевод мультипликационных фильмов «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Союзмультфильм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>» на татарский язык: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1.     Крокодил Гена 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2.      Чебурашка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3.      Шапокляк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4.      Как львенок и черепаха пели песню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5.      Винни-Пух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6.      Винни-Пух идет в гости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7.      Винни-Пух и день забот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8.     Котенок по имени </w:t>
      </w:r>
      <w:proofErr w:type="gramStart"/>
      <w:r w:rsidRPr="00346122">
        <w:rPr>
          <w:rFonts w:ascii="Times New Roman" w:eastAsia="Calibri" w:hAnsi="Times New Roman" w:cs="Times New Roman"/>
          <w:sz w:val="28"/>
          <w:szCs w:val="28"/>
        </w:rPr>
        <w:t>Гав</w:t>
      </w:r>
      <w:proofErr w:type="gram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№ 1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9.      Котенок по имени </w:t>
      </w:r>
      <w:proofErr w:type="gramStart"/>
      <w:r w:rsidRPr="00346122">
        <w:rPr>
          <w:rFonts w:ascii="Times New Roman" w:eastAsia="Calibri" w:hAnsi="Times New Roman" w:cs="Times New Roman"/>
          <w:sz w:val="28"/>
          <w:szCs w:val="28"/>
        </w:rPr>
        <w:t>Гав</w:t>
      </w:r>
      <w:proofErr w:type="gram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№ 2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10.  Котенок по имени </w:t>
      </w:r>
      <w:proofErr w:type="gramStart"/>
      <w:r w:rsidRPr="00346122">
        <w:rPr>
          <w:rFonts w:ascii="Times New Roman" w:eastAsia="Calibri" w:hAnsi="Times New Roman" w:cs="Times New Roman"/>
          <w:sz w:val="28"/>
          <w:szCs w:val="28"/>
        </w:rPr>
        <w:t>Гав</w:t>
      </w:r>
      <w:proofErr w:type="gram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№ 3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11.  Трое из Простоквашино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12.  Каникулы в Простоквашино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13.  Зима в Простоквашино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14.  Кто </w:t>
      </w:r>
      <w:proofErr w:type="gramStart"/>
      <w:r w:rsidRPr="00346122">
        <w:rPr>
          <w:rFonts w:ascii="Times New Roman" w:eastAsia="Calibri" w:hAnsi="Times New Roman" w:cs="Times New Roman"/>
          <w:sz w:val="28"/>
          <w:szCs w:val="28"/>
        </w:rPr>
        <w:t>сказал</w:t>
      </w:r>
      <w:proofErr w:type="gram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«Мяу»?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15.  Золушка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16.  Двенадцать месяцев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17.  Малыш и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Карлсон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18.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Карлсон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вернулся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Анимационные сюжеты (до 3-х минут):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1.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Әйдә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дуслашыйк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2.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Качышлы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уйныйбыз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3.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Шалкан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әкияте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буенча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4.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Безнең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кунаклар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5.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Тәмле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кибетендә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6.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Азат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кунак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чакыра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7.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Карусельга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сәяхәт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8.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Уенчыклар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үпкәләде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9.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Күңелле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уеннар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Акбай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Мияу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маҗаралары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Уйный-уйный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саныйбыз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Күңелле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ял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итәбез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>Аудиозаписи для детей дошкольного возраста: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Минем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гаиләм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Минем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туганнарым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Әйдәгез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танышыйк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Минем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дуслар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Әйе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юк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Кунак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килгән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Сөт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Чәй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Песине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сыйла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көн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Алия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кунакка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килгән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Уйныйбыз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Алсуга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бүләк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Бүләкләр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Уйныйбыз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да,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саныйбыз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да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>Созданы мультипликационные фильмы на татарском языке: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Өч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Алтын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бөртекләр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.                        Ике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Төлке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белән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каз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Бүләк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кемгә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>?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Шүрәле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Су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анасы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Кәҗэ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белэн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сарык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Чукмар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белән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Тукмар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Куян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кызы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Сертотмас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үрдәк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·                       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Агачлар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да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авырый</w:t>
      </w:r>
      <w:proofErr w:type="spellEnd"/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>Перечень УМК по обучению детей двум государственным языкам: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1.УМК для детей 4-7 лет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Татарча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сөйләшәбез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» (Говорим по-татарски),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Зарипова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З.М., Исаева Р.С.,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Кидрячева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Р.Г. и др.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2. УМК для детей 2-7 лет.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телдә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сөйләшәбез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» обучение родному (татарскому) языку,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Хазратова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Ф. В. 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3.УМК «Изучаем русский язык» (Материалы для изучения русского языка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татароязычными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детьми),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Гаффарова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С. М.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4.УМК для детей 6-7 лет «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Мәктәпкәчә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яшьтәгеләр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әлифбасы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346122">
        <w:rPr>
          <w:rFonts w:ascii="Times New Roman" w:eastAsia="Calibri" w:hAnsi="Times New Roman" w:cs="Times New Roman"/>
          <w:sz w:val="28"/>
          <w:szCs w:val="28"/>
        </w:rPr>
        <w:t>Шаехова</w:t>
      </w:r>
      <w:proofErr w:type="spellEnd"/>
      <w:r w:rsidRPr="00346122">
        <w:rPr>
          <w:rFonts w:ascii="Times New Roman" w:eastAsia="Calibri" w:hAnsi="Times New Roman" w:cs="Times New Roman"/>
          <w:sz w:val="28"/>
          <w:szCs w:val="28"/>
        </w:rPr>
        <w:t xml:space="preserve"> Р. К.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Материалы для изучения русского языка </w:t>
      </w:r>
      <w:proofErr w:type="spellStart"/>
      <w:r w:rsidRPr="00346122">
        <w:rPr>
          <w:rFonts w:ascii="Times New Roman" w:eastAsia="Calibri" w:hAnsi="Times New Roman" w:cs="Times New Roman"/>
          <w:b/>
          <w:sz w:val="28"/>
          <w:szCs w:val="28"/>
        </w:rPr>
        <w:t>татароязычными</w:t>
      </w:r>
      <w:proofErr w:type="spellEnd"/>
      <w:r w:rsidRPr="00346122">
        <w:rPr>
          <w:rFonts w:ascii="Times New Roman" w:eastAsia="Calibri" w:hAnsi="Times New Roman" w:cs="Times New Roman"/>
          <w:b/>
          <w:sz w:val="28"/>
          <w:szCs w:val="28"/>
        </w:rPr>
        <w:t xml:space="preserve"> детьми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I.  Материалы для обучения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II. Материал для формирования языковой среды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1. Сборник детских художественных произведений для воспитателей и родителей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2. Комплекты аудиоматериалов (песни, танцы)</w:t>
      </w:r>
    </w:p>
    <w:p w:rsidR="00346122" w:rsidRPr="00346122" w:rsidRDefault="00346122" w:rsidP="0034612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122">
        <w:rPr>
          <w:rFonts w:ascii="Times New Roman" w:eastAsia="Calibri" w:hAnsi="Times New Roman" w:cs="Times New Roman"/>
          <w:sz w:val="28"/>
          <w:szCs w:val="28"/>
        </w:rPr>
        <w:t>3. Комплекты видеоматериалов (учебные мультфильмы)</w:t>
      </w:r>
    </w:p>
    <w:p w:rsidR="00FB3691" w:rsidRDefault="00FB3691"/>
    <w:sectPr w:rsidR="00FB3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FA8"/>
    <w:rsid w:val="00346122"/>
    <w:rsid w:val="003F3FA8"/>
    <w:rsid w:val="00FB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BB6BC-78D0-45B1-ADF9-7D49A389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8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2492</Words>
  <Characters>14211</Characters>
  <Application>Microsoft Office Word</Application>
  <DocSecurity>0</DocSecurity>
  <Lines>118</Lines>
  <Paragraphs>33</Paragraphs>
  <ScaleCrop>false</ScaleCrop>
  <Company>HP</Company>
  <LinksUpToDate>false</LinksUpToDate>
  <CharactersWithSpaces>16670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2023-02-07T15:54:00Z</dcterms:created>
  <dcterms:modified xsi:type="dcterms:W3CDTF">2023-02-07T15:55:00Z</dcterms:modified>
</cp:coreProperties>
</file>